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63pt" o:ole="">
            <v:imagedata r:id="rId8" o:title=""/>
          </v:shape>
          <o:OLEObject Type="Embed" ProgID="PBrush" ShapeID="_x0000_i1025" DrawAspect="Content" ObjectID="_1796711105" r:id="rId9"/>
        </w:object>
      </w:r>
      <w:r w:rsidR="00480377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bookmarkStart w:id="0" w:name="_GoBack"/>
      <w:bookmarkEnd w:id="0"/>
    </w:p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54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от «___»  ___________ 202</w:t>
            </w:r>
            <w:r w:rsidR="00BE6EFF"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______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CA7AB7" w:rsidRDefault="00305124" w:rsidP="00CA7AB7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О</w:t>
            </w:r>
            <w:r w:rsidR="000974D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 w:rsidR="000974D4" w:rsidRPr="000974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ВНЕСЕНИИ ИЗМЕНЕНИЙ В 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ПРИЛОЖЕНИЕ № 1</w:t>
            </w:r>
            <w:proofErr w:type="gramStart"/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К</w:t>
            </w:r>
            <w:proofErr w:type="gramEnd"/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ПОСТАНОВЛЕНИЮ</w:t>
            </w:r>
            <w:r w:rsidR="000974D4" w:rsidRPr="000974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АДМИНИСТРАЦИИ МУНИЦИП</w:t>
            </w:r>
            <w:r w:rsidR="00CA7A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АЛЬНОГО РАЙОНА СЕРГИЕВСКИЙ № 1460  ОТ 30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.10.2019</w:t>
            </w:r>
            <w:r w:rsidR="00CA7A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г.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 УТВЕРЖДЕНИИ МУНИЦИПАЛЬНОЙ ПРОГРАММЫ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«</w:t>
            </w:r>
            <w:r w:rsidR="00CA7A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РАЗВИТИЕ МОЛОДЕЖНОЙ ПОЛИТИКИ, ПАТРИОТИЧЕСКОЕ, ВОЕННОЕ, ГРАЖДАНСКОЕ И ДУХОВНО-НРАВСТВЕННОЕ ВОСПИТАНИЕ ДЕТЕЙ, МОЛОДЕЖИ И НАСЕЛЕНИЯ 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МУНИЦИПАЛЬНОГО РАЙОНА СЕРГИЕВСКИЙ НА 2020-2024 ГОДЫ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  <w:r w:rsidRPr="0030512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</w:p>
        </w:tc>
      </w:tr>
    </w:tbl>
    <w:p w:rsidR="00305124" w:rsidRPr="00305124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C07D9" w:rsidRDefault="000626C4" w:rsidP="006726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26C4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CA7AB7" w:rsidRPr="00CA7AB7">
        <w:rPr>
          <w:rFonts w:ascii="Times New Roman" w:hAnsi="Times New Roman" w:cs="Times New Roman"/>
          <w:sz w:val="28"/>
          <w:szCs w:val="28"/>
        </w:rPr>
        <w:t>с Федеральным законом РФ от 06.10.2003г. № 131-ФЗ «Об общих принципах организации местного самоуправления в РФ», Законом Самарской области от 14.12.2010г. № 147-ГД «О молодежи и молодежной политике в Самарской области», Уставом муниципального района Сергиевский, в целях реализации мероприятий по патриотическому воспитанию граждан Российской Федерации и уточнения ресурсного обеспечения программы, администрация муниципального района Сергиевский</w:t>
      </w:r>
      <w:r w:rsidR="00305124" w:rsidRPr="005C07D9">
        <w:rPr>
          <w:rFonts w:ascii="Times New Roman" w:hAnsi="Times New Roman" w:cs="Times New Roman"/>
          <w:sz w:val="28"/>
          <w:szCs w:val="28"/>
        </w:rPr>
        <w:t xml:space="preserve"> постановляет:</w:t>
      </w:r>
      <w:proofErr w:type="gramEnd"/>
    </w:p>
    <w:p w:rsidR="000626C4" w:rsidRPr="00CA7AB7" w:rsidRDefault="00CA7AB7" w:rsidP="00CA7AB7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Внести изменения в Приложение № 1 к постановлению администрации муниципального района Сергиевский № 1460 от 30.10.2019 г. «Об утверждении муниципальной программы «Реализация молодежной политики, патриотическое, военное, гражданское и духовно-нравственное воспитание детей, молодежи и населения муниципального района Сергиевский на 2020-2024 годы»  (далее - Программа) следующего содержания: </w:t>
      </w:r>
      <w:r w:rsidR="000626C4" w:rsidRPr="00CA7A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A7AB7" w:rsidRPr="00CA7AB7" w:rsidRDefault="00CA7AB7" w:rsidP="00CA7AB7">
      <w:pPr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В паспорте Программы позицию «Объемы и источники финансирования Программы» изложить в следующей редакции: </w:t>
      </w:r>
    </w:p>
    <w:p w:rsidR="00CA7AB7" w:rsidRPr="00CA7AB7" w:rsidRDefault="00CA7AB7" w:rsidP="00CA7AB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«Объемы и источники финансирования Программы: Общий объем финансирования на 2020-2024 гг. составляет </w:t>
      </w:r>
      <w:r w:rsidR="002D5B3F">
        <w:rPr>
          <w:rFonts w:ascii="Times New Roman" w:hAnsi="Times New Roman" w:cs="Times New Roman"/>
          <w:sz w:val="28"/>
          <w:szCs w:val="28"/>
        </w:rPr>
        <w:t xml:space="preserve">14 154,84569 </w:t>
      </w:r>
      <w:r w:rsidRPr="00CA7AB7">
        <w:rPr>
          <w:rFonts w:ascii="Times New Roman" w:hAnsi="Times New Roman" w:cs="Times New Roman"/>
          <w:sz w:val="28"/>
          <w:szCs w:val="28"/>
        </w:rPr>
        <w:t>тыс.</w:t>
      </w:r>
      <w:r w:rsidRPr="00CA7AB7">
        <w:rPr>
          <w:rFonts w:ascii="Times New Roman" w:hAnsi="Times New Roman" w:cs="Times New Roman"/>
          <w:b/>
        </w:rPr>
        <w:t xml:space="preserve"> </w:t>
      </w:r>
      <w:r w:rsidRPr="00CA7AB7">
        <w:rPr>
          <w:rFonts w:ascii="Times New Roman" w:hAnsi="Times New Roman" w:cs="Times New Roman"/>
          <w:sz w:val="28"/>
          <w:szCs w:val="28"/>
        </w:rPr>
        <w:t>рублей*, в том числе по годам:</w:t>
      </w:r>
    </w:p>
    <w:p w:rsidR="00CA7AB7" w:rsidRPr="00CA7AB7" w:rsidRDefault="00CA7AB7" w:rsidP="00CA7AB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>Планируемый объем финансирования за счет средств бюджета муниципального района Сергиевский:</w:t>
      </w:r>
    </w:p>
    <w:p w:rsidR="00CA7AB7" w:rsidRPr="00CA7AB7" w:rsidRDefault="00CA7AB7" w:rsidP="00CA7AB7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         В 2020 году – 2 413,92270 тыс. рублей;</w:t>
      </w:r>
    </w:p>
    <w:p w:rsidR="00CA7AB7" w:rsidRPr="00CA7AB7" w:rsidRDefault="00CA7AB7" w:rsidP="00CA7AB7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lastRenderedPageBreak/>
        <w:t xml:space="preserve">         В 2021 году – 2 404,06359  тыс. рублей;</w:t>
      </w:r>
    </w:p>
    <w:p w:rsidR="00CA7AB7" w:rsidRPr="00CA7AB7" w:rsidRDefault="00CA7AB7" w:rsidP="00CA7AB7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         В 2022 году – 2 557,84938 тыс. рублей;</w:t>
      </w:r>
    </w:p>
    <w:p w:rsidR="00CA7AB7" w:rsidRPr="00CA7AB7" w:rsidRDefault="00CA7AB7" w:rsidP="00CA7AB7">
      <w:pPr>
        <w:spacing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 В 2023 году – 3 862,31764 тыс. рублей;</w:t>
      </w:r>
    </w:p>
    <w:p w:rsidR="00CA7AB7" w:rsidRPr="00CA7AB7" w:rsidRDefault="00CA7AB7" w:rsidP="00CA7AB7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         В 2024 году – </w:t>
      </w:r>
      <w:r w:rsidR="002D5B3F">
        <w:rPr>
          <w:rFonts w:ascii="Times New Roman" w:hAnsi="Times New Roman" w:cs="Times New Roman"/>
          <w:sz w:val="28"/>
          <w:szCs w:val="28"/>
        </w:rPr>
        <w:t xml:space="preserve">2 916,69238 </w:t>
      </w:r>
      <w:r w:rsidRPr="00CA7AB7">
        <w:rPr>
          <w:rFonts w:ascii="Times New Roman" w:hAnsi="Times New Roman" w:cs="Times New Roman"/>
          <w:sz w:val="28"/>
          <w:szCs w:val="28"/>
        </w:rPr>
        <w:t>тыс. рублей.</w:t>
      </w:r>
    </w:p>
    <w:p w:rsidR="00CA7AB7" w:rsidRPr="00CA7AB7" w:rsidRDefault="00CA7AB7" w:rsidP="00CA7AB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>Объем финансирования за счет средств областного или федерального бюджетов:</w:t>
      </w:r>
    </w:p>
    <w:p w:rsidR="00CA7AB7" w:rsidRPr="00CA7AB7" w:rsidRDefault="00CA7AB7" w:rsidP="00CA7AB7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         В 2020 году – 0,00 тыс. рублей;</w:t>
      </w:r>
    </w:p>
    <w:p w:rsidR="00CA7AB7" w:rsidRPr="00CA7AB7" w:rsidRDefault="00CA7AB7" w:rsidP="00CA7AB7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         В 2021 году – 0,00  тыс. рублей;</w:t>
      </w:r>
    </w:p>
    <w:p w:rsidR="00CA7AB7" w:rsidRPr="00CA7AB7" w:rsidRDefault="00CA7AB7" w:rsidP="00CA7AB7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         В 2022 году – 0,00 тыс. рублей;</w:t>
      </w:r>
    </w:p>
    <w:p w:rsidR="00CA7AB7" w:rsidRPr="00CA7AB7" w:rsidRDefault="00CA7AB7" w:rsidP="00CA7AB7">
      <w:pPr>
        <w:spacing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 В 2023 году – 0,00  тыс. рублей;</w:t>
      </w:r>
    </w:p>
    <w:p w:rsidR="00CA7AB7" w:rsidRPr="00CA7AB7" w:rsidRDefault="00CA7AB7" w:rsidP="00CA7AB7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         В 2024 году – 0,00  тыс. рублей».</w:t>
      </w:r>
    </w:p>
    <w:p w:rsidR="00CA7AB7" w:rsidRPr="00CA7AB7" w:rsidRDefault="00CA7AB7" w:rsidP="00CA7AB7">
      <w:pPr>
        <w:pStyle w:val="a4"/>
        <w:numPr>
          <w:ilvl w:val="1"/>
          <w:numId w:val="4"/>
        </w:numPr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>Абзац 2 раздела 5 «Ресурсное обеспечение программы» Программы изложить в следующей редакции:</w:t>
      </w:r>
    </w:p>
    <w:p w:rsidR="00CA7AB7" w:rsidRPr="00CA7AB7" w:rsidRDefault="00CA7AB7" w:rsidP="00CA7AB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 «Общий объем финансирования на 2020-2024 гг. составляет </w:t>
      </w:r>
      <w:r w:rsidR="002D5B3F">
        <w:rPr>
          <w:rFonts w:ascii="Times New Roman" w:hAnsi="Times New Roman" w:cs="Times New Roman"/>
          <w:sz w:val="28"/>
          <w:szCs w:val="28"/>
        </w:rPr>
        <w:t>14 154,84569</w:t>
      </w:r>
      <w:r w:rsidRPr="00CA7AB7">
        <w:rPr>
          <w:rFonts w:ascii="Times New Roman" w:hAnsi="Times New Roman" w:cs="Times New Roman"/>
          <w:sz w:val="28"/>
          <w:szCs w:val="28"/>
        </w:rPr>
        <w:t xml:space="preserve"> тыс. рублей*, в том числе по годам:</w:t>
      </w:r>
    </w:p>
    <w:p w:rsidR="00CA7AB7" w:rsidRPr="00CA7AB7" w:rsidRDefault="00CA7AB7" w:rsidP="00CA7AB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>Планируемый объем финансирования за счет средств бюджета муниципального района Сергиевский:</w:t>
      </w:r>
    </w:p>
    <w:p w:rsidR="00CA7AB7" w:rsidRPr="00CA7AB7" w:rsidRDefault="00CA7AB7" w:rsidP="00CA7AB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         В 2020 году – 2 413,92270 тыс. рублей;</w:t>
      </w:r>
    </w:p>
    <w:p w:rsidR="00CA7AB7" w:rsidRPr="00CA7AB7" w:rsidRDefault="00CA7AB7" w:rsidP="00CA7AB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         В 2021 году – 2 404,06359  тыс. рублей;</w:t>
      </w:r>
    </w:p>
    <w:p w:rsidR="00CA7AB7" w:rsidRPr="00CA7AB7" w:rsidRDefault="00CA7AB7" w:rsidP="00CA7AB7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       В 2022 году – 2 557,84938 тыс. рублей;</w:t>
      </w:r>
    </w:p>
    <w:p w:rsidR="00CA7AB7" w:rsidRPr="00CA7AB7" w:rsidRDefault="00CA7AB7" w:rsidP="00CA7A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                   В 2023 году – 3 862,31764 тыс. рублей;</w:t>
      </w:r>
    </w:p>
    <w:p w:rsidR="00CA7AB7" w:rsidRPr="00CA7AB7" w:rsidRDefault="00CA7AB7" w:rsidP="00CA7AB7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       В 2024 году – </w:t>
      </w:r>
      <w:r w:rsidR="002D5B3F">
        <w:rPr>
          <w:rFonts w:ascii="Times New Roman" w:hAnsi="Times New Roman" w:cs="Times New Roman"/>
          <w:sz w:val="28"/>
          <w:szCs w:val="28"/>
        </w:rPr>
        <w:t>2 916,69238</w:t>
      </w:r>
      <w:r w:rsidRPr="00CA7AB7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CA7AB7" w:rsidRPr="00CA7AB7" w:rsidRDefault="00CA7AB7" w:rsidP="00CA7AB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>Объем финансирования за счет средств областного или федерального бюджетов:</w:t>
      </w:r>
    </w:p>
    <w:p w:rsidR="00CA7AB7" w:rsidRPr="00CA7AB7" w:rsidRDefault="00CA7AB7" w:rsidP="00CA7AB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         В 2020 году – 0,00 тыс. рублей;</w:t>
      </w:r>
    </w:p>
    <w:p w:rsidR="00CA7AB7" w:rsidRPr="00CA7AB7" w:rsidRDefault="00CA7AB7" w:rsidP="00CA7AB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         В 2021 году – 0,00  тыс. рублей;</w:t>
      </w:r>
    </w:p>
    <w:p w:rsidR="00CA7AB7" w:rsidRPr="00CA7AB7" w:rsidRDefault="00CA7AB7" w:rsidP="00CA7AB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         В 2022 году – 0,00 тыс. рублей;</w:t>
      </w:r>
    </w:p>
    <w:p w:rsidR="00CA7AB7" w:rsidRPr="00CA7AB7" w:rsidRDefault="00CA7AB7" w:rsidP="00CA7AB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         В 2023 году – 0,00  тыс. рублей;</w:t>
      </w:r>
    </w:p>
    <w:p w:rsidR="00CA7AB7" w:rsidRPr="00CA7AB7" w:rsidRDefault="00CA7AB7" w:rsidP="00CA7AB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         В 2024 году – 0,00  тыс. рублей».</w:t>
      </w:r>
    </w:p>
    <w:p w:rsidR="000626C4" w:rsidRPr="00AD1F56" w:rsidRDefault="000626C4" w:rsidP="00CA7AB7">
      <w:pPr>
        <w:pStyle w:val="a4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F56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 1 к Программе изложить в редакции согласно приложению № 1 к настоящему постановлению.</w:t>
      </w:r>
    </w:p>
    <w:p w:rsidR="00DE7220" w:rsidRDefault="00DE7220" w:rsidP="00CA7AB7">
      <w:pPr>
        <w:pStyle w:val="ConsPlusNormal"/>
        <w:numPr>
          <w:ilvl w:val="0"/>
          <w:numId w:val="4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220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«Сергиевский вестник».</w:t>
      </w:r>
    </w:p>
    <w:p w:rsidR="00AD1F56" w:rsidRDefault="00DE7220" w:rsidP="00CA7AB7">
      <w:pPr>
        <w:pStyle w:val="ConsPlusNormal"/>
        <w:numPr>
          <w:ilvl w:val="0"/>
          <w:numId w:val="4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220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0974D4" w:rsidRDefault="000974D4" w:rsidP="00CA7AB7">
      <w:pPr>
        <w:pStyle w:val="ConsPlusNormal"/>
        <w:numPr>
          <w:ilvl w:val="0"/>
          <w:numId w:val="4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392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5392C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392C">
        <w:rPr>
          <w:rFonts w:ascii="Times New Roman" w:hAnsi="Times New Roman" w:cs="Times New Roman"/>
          <w:sz w:val="28"/>
          <w:szCs w:val="28"/>
        </w:rPr>
        <w:t xml:space="preserve">заместителя Главы муниципального района Сергиевский Самарской области </w:t>
      </w:r>
      <w:r>
        <w:rPr>
          <w:rFonts w:ascii="Times New Roman" w:hAnsi="Times New Roman" w:cs="Times New Roman"/>
          <w:sz w:val="28"/>
          <w:szCs w:val="28"/>
        </w:rPr>
        <w:t>Зеленину С.Н.</w:t>
      </w:r>
    </w:p>
    <w:p w:rsidR="00DE7220" w:rsidRDefault="00DE7220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E7220" w:rsidRDefault="00DE7220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7266F" w:rsidRDefault="0067266F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Сергиевский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47D4C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7D4C">
        <w:rPr>
          <w:rFonts w:ascii="Times New Roman" w:hAnsi="Times New Roman" w:cs="Times New Roman"/>
          <w:sz w:val="28"/>
          <w:szCs w:val="28"/>
        </w:rPr>
        <w:t xml:space="preserve">А.И. </w:t>
      </w:r>
      <w:proofErr w:type="spellStart"/>
      <w:r w:rsidR="00B47D4C">
        <w:rPr>
          <w:rFonts w:ascii="Times New Roman" w:hAnsi="Times New Roman" w:cs="Times New Roman"/>
          <w:sz w:val="28"/>
          <w:szCs w:val="28"/>
        </w:rPr>
        <w:t>Екамасов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E6EFF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47D4C" w:rsidRDefault="00DE7220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Николаева О.Н.</w:t>
      </w:r>
    </w:p>
    <w:sectPr w:rsidR="00B47D4C" w:rsidSect="009F42A6">
      <w:headerReference w:type="default" r:id="rId10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FF7" w:rsidRDefault="002C0FF7" w:rsidP="00480377">
      <w:pPr>
        <w:spacing w:after="0" w:line="240" w:lineRule="auto"/>
      </w:pPr>
      <w:r>
        <w:separator/>
      </w:r>
    </w:p>
  </w:endnote>
  <w:endnote w:type="continuationSeparator" w:id="0">
    <w:p w:rsidR="002C0FF7" w:rsidRDefault="002C0FF7" w:rsidP="00480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FF7" w:rsidRDefault="002C0FF7" w:rsidP="00480377">
      <w:pPr>
        <w:spacing w:after="0" w:line="240" w:lineRule="auto"/>
      </w:pPr>
      <w:r>
        <w:separator/>
      </w:r>
    </w:p>
  </w:footnote>
  <w:footnote w:type="continuationSeparator" w:id="0">
    <w:p w:rsidR="002C0FF7" w:rsidRDefault="002C0FF7" w:rsidP="004803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442" w:rsidRDefault="00294442" w:rsidP="00817210">
    <w:pPr>
      <w:pStyle w:val="a5"/>
      <w:tabs>
        <w:tab w:val="clear" w:pos="4677"/>
        <w:tab w:val="clear" w:pos="9355"/>
        <w:tab w:val="left" w:pos="8700"/>
      </w:tabs>
      <w:jc w:val="right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E4BC1"/>
    <w:multiLevelType w:val="hybridMultilevel"/>
    <w:tmpl w:val="1F0C834A"/>
    <w:lvl w:ilvl="0" w:tplc="1ECCF5AA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3B0C0A82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4D021DA6"/>
    <w:multiLevelType w:val="hybridMultilevel"/>
    <w:tmpl w:val="54247E1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05124"/>
    <w:rsid w:val="000626C4"/>
    <w:rsid w:val="0007008E"/>
    <w:rsid w:val="000974D4"/>
    <w:rsid w:val="000D7A4E"/>
    <w:rsid w:val="00133BA3"/>
    <w:rsid w:val="00134358"/>
    <w:rsid w:val="001A28D8"/>
    <w:rsid w:val="001B2721"/>
    <w:rsid w:val="001C6ED9"/>
    <w:rsid w:val="001F3FA0"/>
    <w:rsid w:val="002431F7"/>
    <w:rsid w:val="00272D58"/>
    <w:rsid w:val="00294442"/>
    <w:rsid w:val="002B3589"/>
    <w:rsid w:val="002C0FF7"/>
    <w:rsid w:val="002D5B3F"/>
    <w:rsid w:val="00305124"/>
    <w:rsid w:val="00314339"/>
    <w:rsid w:val="00331EB1"/>
    <w:rsid w:val="003320B9"/>
    <w:rsid w:val="003C5F0A"/>
    <w:rsid w:val="003E68DA"/>
    <w:rsid w:val="003F3923"/>
    <w:rsid w:val="00441EA1"/>
    <w:rsid w:val="00452DAC"/>
    <w:rsid w:val="00480377"/>
    <w:rsid w:val="004938A4"/>
    <w:rsid w:val="0049470E"/>
    <w:rsid w:val="005054ED"/>
    <w:rsid w:val="005131BF"/>
    <w:rsid w:val="00596E4A"/>
    <w:rsid w:val="005C07D9"/>
    <w:rsid w:val="0067266F"/>
    <w:rsid w:val="006F03AF"/>
    <w:rsid w:val="007237BE"/>
    <w:rsid w:val="007633A6"/>
    <w:rsid w:val="00797A5A"/>
    <w:rsid w:val="007C75C0"/>
    <w:rsid w:val="007E0ADD"/>
    <w:rsid w:val="00817210"/>
    <w:rsid w:val="008945D3"/>
    <w:rsid w:val="008C73F5"/>
    <w:rsid w:val="00991038"/>
    <w:rsid w:val="009928C6"/>
    <w:rsid w:val="009F42A6"/>
    <w:rsid w:val="00A140A1"/>
    <w:rsid w:val="00AD1F56"/>
    <w:rsid w:val="00B47D4C"/>
    <w:rsid w:val="00BE2B67"/>
    <w:rsid w:val="00BE3986"/>
    <w:rsid w:val="00BE6EFF"/>
    <w:rsid w:val="00C466E7"/>
    <w:rsid w:val="00C6482A"/>
    <w:rsid w:val="00CA7AB7"/>
    <w:rsid w:val="00D16DCA"/>
    <w:rsid w:val="00D52A97"/>
    <w:rsid w:val="00D53B7A"/>
    <w:rsid w:val="00D912B2"/>
    <w:rsid w:val="00DA3DC9"/>
    <w:rsid w:val="00DB11C7"/>
    <w:rsid w:val="00DE7220"/>
    <w:rsid w:val="00E24E97"/>
    <w:rsid w:val="00EB4858"/>
    <w:rsid w:val="00F83695"/>
    <w:rsid w:val="00FE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rmal">
    <w:name w:val="ConsPlusNormal"/>
    <w:rsid w:val="000974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4">
    <w:name w:val="List Paragraph"/>
    <w:basedOn w:val="a"/>
    <w:uiPriority w:val="34"/>
    <w:qFormat/>
    <w:rsid w:val="000974D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80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0377"/>
  </w:style>
  <w:style w:type="paragraph" w:styleId="a7">
    <w:name w:val="footer"/>
    <w:basedOn w:val="a"/>
    <w:link w:val="a8"/>
    <w:uiPriority w:val="99"/>
    <w:unhideWhenUsed/>
    <w:rsid w:val="00480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03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</Pages>
  <Words>544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45</cp:revision>
  <cp:lastPrinted>2024-12-03T07:32:00Z</cp:lastPrinted>
  <dcterms:created xsi:type="dcterms:W3CDTF">2024-11-15T05:47:00Z</dcterms:created>
  <dcterms:modified xsi:type="dcterms:W3CDTF">2024-12-26T05:39:00Z</dcterms:modified>
</cp:coreProperties>
</file>